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Living Room</w:t>
      </w:r>
    </w:p>
    <w:p w:rsidR="006E37C5" w:rsidRPr="006E37C5" w:rsidRDefault="006E37C5" w:rsidP="006E37C5">
      <w:pPr>
        <w:numPr>
          <w:ilvl w:val="0"/>
          <w:numId w:val="1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Acrylic Emulsion Paint</w:t>
      </w:r>
    </w:p>
    <w:p w:rsidR="006E37C5" w:rsidRPr="006E37C5" w:rsidRDefault="006E37C5" w:rsidP="006E37C5">
      <w:pPr>
        <w:numPr>
          <w:ilvl w:val="0"/>
          <w:numId w:val="1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Imported Marble Flooring:</w:t>
      </w:r>
    </w:p>
    <w:p w:rsidR="006E37C5" w:rsidRPr="006E37C5" w:rsidRDefault="006E37C5" w:rsidP="006E37C5">
      <w:pPr>
        <w:numPr>
          <w:ilvl w:val="0"/>
          <w:numId w:val="1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Doors: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Hardware Door Frame with European Style Flush Panel</w:t>
      </w:r>
    </w:p>
    <w:p w:rsidR="006E37C5" w:rsidRPr="006E37C5" w:rsidRDefault="006E37C5" w:rsidP="006E37C5">
      <w:pPr>
        <w:numPr>
          <w:ilvl w:val="0"/>
          <w:numId w:val="1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Windows: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Anodized / Powder Coated Aluminium</w:t>
      </w:r>
    </w:p>
    <w:p w:rsidR="006E37C5" w:rsidRPr="006E37C5" w:rsidRDefault="006E37C5" w:rsidP="006E37C5">
      <w:pPr>
        <w:numPr>
          <w:ilvl w:val="0"/>
          <w:numId w:val="1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Others: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Air Conditioner in Living Room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Bedrooms</w:t>
      </w:r>
    </w:p>
    <w:p w:rsidR="006E37C5" w:rsidRPr="006E37C5" w:rsidRDefault="006E37C5" w:rsidP="006E37C5">
      <w:pPr>
        <w:numPr>
          <w:ilvl w:val="0"/>
          <w:numId w:val="2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Oil Bound Distemper</w:t>
      </w:r>
    </w:p>
    <w:p w:rsidR="006E37C5" w:rsidRPr="006E37C5" w:rsidRDefault="006E37C5" w:rsidP="006E37C5">
      <w:pPr>
        <w:numPr>
          <w:ilvl w:val="0"/>
          <w:numId w:val="2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Wooden Flooring in all Bed Rooms</w:t>
      </w:r>
    </w:p>
    <w:p w:rsidR="006E37C5" w:rsidRPr="006E37C5" w:rsidRDefault="006E37C5" w:rsidP="006E37C5">
      <w:pPr>
        <w:numPr>
          <w:ilvl w:val="0"/>
          <w:numId w:val="2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Doors: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Hardware Door Frame with European Style Flush Panel</w:t>
      </w:r>
    </w:p>
    <w:p w:rsidR="006E37C5" w:rsidRPr="006E37C5" w:rsidRDefault="006E37C5" w:rsidP="006E37C5">
      <w:pPr>
        <w:numPr>
          <w:ilvl w:val="0"/>
          <w:numId w:val="2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Windows: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Anodized / Powder Coated Aluminium</w:t>
      </w:r>
    </w:p>
    <w:p w:rsidR="006E37C5" w:rsidRPr="006E37C5" w:rsidRDefault="006E37C5" w:rsidP="006E37C5">
      <w:pPr>
        <w:numPr>
          <w:ilvl w:val="0"/>
          <w:numId w:val="2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Others: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All Bed Rooms with Air Conditioner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Kitchen</w:t>
      </w:r>
    </w:p>
    <w:p w:rsidR="006E37C5" w:rsidRPr="006E37C5" w:rsidRDefault="006E37C5" w:rsidP="006E37C5">
      <w:pPr>
        <w:numPr>
          <w:ilvl w:val="0"/>
          <w:numId w:val="3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2’ high Ceramic Tiles above counter rest painted</w:t>
      </w:r>
    </w:p>
    <w:p w:rsidR="006E37C5" w:rsidRPr="006E37C5" w:rsidRDefault="006E37C5" w:rsidP="006E37C5">
      <w:pPr>
        <w:numPr>
          <w:ilvl w:val="0"/>
          <w:numId w:val="3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Ceramic Tiles</w:t>
      </w:r>
    </w:p>
    <w:p w:rsidR="006E37C5" w:rsidRPr="006E37C5" w:rsidRDefault="006E37C5" w:rsidP="006E37C5">
      <w:pPr>
        <w:numPr>
          <w:ilvl w:val="0"/>
          <w:numId w:val="3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Doors: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Hardware Door Frame with European Style Flush Panel</w:t>
      </w:r>
    </w:p>
    <w:p w:rsidR="006E37C5" w:rsidRPr="006E37C5" w:rsidRDefault="006E37C5" w:rsidP="006E37C5">
      <w:pPr>
        <w:numPr>
          <w:ilvl w:val="0"/>
          <w:numId w:val="3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Windows: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Anodized / Powder Coated Aluminium</w:t>
      </w:r>
    </w:p>
    <w:p w:rsidR="006E37C5" w:rsidRPr="006E37C5" w:rsidRDefault="006E37C5" w:rsidP="006E37C5">
      <w:pPr>
        <w:numPr>
          <w:ilvl w:val="0"/>
          <w:numId w:val="3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Others: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Granite counters with Stainless Steel Sink Modular Kitchen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Toilets</w:t>
      </w:r>
    </w:p>
    <w:p w:rsidR="006E37C5" w:rsidRPr="006E37C5" w:rsidRDefault="006E37C5" w:rsidP="006E37C5">
      <w:pPr>
        <w:numPr>
          <w:ilvl w:val="0"/>
          <w:numId w:val="4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Ceramic Tiles &amp; Oil Bound Distemper</w:t>
      </w:r>
    </w:p>
    <w:p w:rsidR="006E37C5" w:rsidRPr="006E37C5" w:rsidRDefault="006E37C5" w:rsidP="006E37C5">
      <w:pPr>
        <w:numPr>
          <w:ilvl w:val="0"/>
          <w:numId w:val="4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Ceramic Tiles</w:t>
      </w:r>
    </w:p>
    <w:p w:rsidR="006E37C5" w:rsidRPr="006E37C5" w:rsidRDefault="006E37C5" w:rsidP="006E37C5">
      <w:pPr>
        <w:numPr>
          <w:ilvl w:val="0"/>
          <w:numId w:val="4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Doors: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Hardware Door Frame with European Style Flush Panel</w:t>
      </w:r>
    </w:p>
    <w:p w:rsidR="006E37C5" w:rsidRPr="006E37C5" w:rsidRDefault="006E37C5" w:rsidP="006E37C5">
      <w:pPr>
        <w:numPr>
          <w:ilvl w:val="0"/>
          <w:numId w:val="4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Windows: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Anodized / Powder Coated Aluminium</w:t>
      </w:r>
    </w:p>
    <w:p w:rsidR="006E37C5" w:rsidRPr="006E37C5" w:rsidRDefault="006E37C5" w:rsidP="006E37C5">
      <w:pPr>
        <w:numPr>
          <w:ilvl w:val="0"/>
          <w:numId w:val="4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Others: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Granite / Marble Counters, Single lever CP Fittings, Wall hung WC in all toilets, Provision for hot &amp; cold water supply system.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Servant / Utility Room</w:t>
      </w:r>
    </w:p>
    <w:p w:rsidR="006E37C5" w:rsidRPr="006E37C5" w:rsidRDefault="006E37C5" w:rsidP="006E37C5">
      <w:pPr>
        <w:numPr>
          <w:ilvl w:val="0"/>
          <w:numId w:val="5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Oil Bound Distemper</w:t>
      </w:r>
    </w:p>
    <w:p w:rsidR="006E37C5" w:rsidRPr="006E37C5" w:rsidRDefault="006E37C5" w:rsidP="006E37C5">
      <w:pPr>
        <w:numPr>
          <w:ilvl w:val="0"/>
          <w:numId w:val="5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Ceramic Tiles</w:t>
      </w:r>
    </w:p>
    <w:p w:rsidR="006E37C5" w:rsidRPr="006E37C5" w:rsidRDefault="006E37C5" w:rsidP="006E37C5">
      <w:pPr>
        <w:numPr>
          <w:ilvl w:val="0"/>
          <w:numId w:val="5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Doors: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Hardware Door Frame with European Style Flush Panel</w:t>
      </w:r>
    </w:p>
    <w:p w:rsidR="006E37C5" w:rsidRPr="006E37C5" w:rsidRDefault="006E37C5" w:rsidP="006E37C5">
      <w:pPr>
        <w:numPr>
          <w:ilvl w:val="0"/>
          <w:numId w:val="5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Windows: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Anodized / Powder Coated Aluminium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Balconies</w:t>
      </w:r>
    </w:p>
    <w:p w:rsidR="006E37C5" w:rsidRPr="006E37C5" w:rsidRDefault="006E37C5" w:rsidP="006E37C5">
      <w:pPr>
        <w:numPr>
          <w:ilvl w:val="0"/>
          <w:numId w:val="6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Anti Skid Ceramic Tiles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Lift Lobbies</w:t>
      </w:r>
    </w:p>
    <w:p w:rsidR="006E37C5" w:rsidRPr="006E37C5" w:rsidRDefault="006E37C5" w:rsidP="006E37C5">
      <w:pPr>
        <w:numPr>
          <w:ilvl w:val="0"/>
          <w:numId w:val="7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Floor: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Granite / Marble</w:t>
      </w:r>
    </w:p>
    <w:p w:rsidR="006E37C5" w:rsidRPr="006E37C5" w:rsidRDefault="006E37C5" w:rsidP="006E37C5">
      <w:pPr>
        <w:shd w:val="clear" w:color="auto" w:fill="E9E9E9"/>
        <w:spacing w:after="0" w:line="240" w:lineRule="auto"/>
        <w:outlineLvl w:val="2"/>
        <w:rPr>
          <w:rFonts w:ascii="Arial" w:eastAsia="Times New Roman" w:hAnsi="Arial" w:cs="Arial"/>
          <w:b/>
          <w:bCs/>
          <w:color w:val="0080BD"/>
          <w:sz w:val="21"/>
          <w:szCs w:val="21"/>
        </w:rPr>
      </w:pPr>
      <w:r w:rsidRPr="006E37C5">
        <w:rPr>
          <w:rFonts w:ascii="Arial" w:eastAsia="Times New Roman" w:hAnsi="Arial" w:cs="Arial"/>
          <w:b/>
          <w:bCs/>
          <w:color w:val="0080BD"/>
          <w:sz w:val="21"/>
          <w:szCs w:val="21"/>
        </w:rPr>
        <w:t>External Facade</w:t>
      </w:r>
    </w:p>
    <w:p w:rsidR="00DE09AA" w:rsidRPr="00F44B09" w:rsidRDefault="006E37C5" w:rsidP="00F44B09">
      <w:pPr>
        <w:numPr>
          <w:ilvl w:val="0"/>
          <w:numId w:val="8"/>
        </w:numPr>
        <w:pBdr>
          <w:bottom w:val="dotted" w:sz="6" w:space="2" w:color="CCCCCC"/>
        </w:pBdr>
        <w:shd w:val="clear" w:color="auto" w:fill="E3E3E3"/>
        <w:spacing w:after="0" w:line="240" w:lineRule="atLeast"/>
        <w:ind w:left="0"/>
        <w:rPr>
          <w:rFonts w:ascii="Arial" w:eastAsia="Times New Roman" w:hAnsi="Arial" w:cs="Arial"/>
          <w:color w:val="313131"/>
          <w:sz w:val="18"/>
          <w:szCs w:val="18"/>
        </w:rPr>
      </w:pPr>
      <w:r w:rsidRPr="006E37C5">
        <w:rPr>
          <w:rFonts w:ascii="Arial" w:eastAsia="Times New Roman" w:hAnsi="Arial" w:cs="Arial"/>
          <w:b/>
          <w:bCs/>
          <w:color w:val="313131"/>
          <w:sz w:val="18"/>
          <w:szCs w:val="18"/>
        </w:rPr>
        <w:t>Walls:</w:t>
      </w:r>
      <w:r w:rsidRPr="006E37C5">
        <w:rPr>
          <w:rFonts w:ascii="Arial" w:eastAsia="Times New Roman" w:hAnsi="Arial" w:cs="Arial"/>
          <w:color w:val="313131"/>
          <w:sz w:val="18"/>
        </w:rPr>
        <w:t> </w:t>
      </w:r>
      <w:r w:rsidRPr="006E37C5">
        <w:rPr>
          <w:rFonts w:ascii="Arial" w:eastAsia="Times New Roman" w:hAnsi="Arial" w:cs="Arial"/>
          <w:color w:val="313131"/>
          <w:sz w:val="18"/>
          <w:szCs w:val="18"/>
        </w:rPr>
        <w:t>Permanent Texture / Paint Finishes</w:t>
      </w:r>
    </w:p>
    <w:sectPr w:rsidR="00DE09AA" w:rsidRPr="00F44B09" w:rsidSect="00DE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C61"/>
    <w:multiLevelType w:val="multilevel"/>
    <w:tmpl w:val="8D3CA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74AF5"/>
    <w:multiLevelType w:val="multilevel"/>
    <w:tmpl w:val="AACCE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CEB"/>
    <w:multiLevelType w:val="multilevel"/>
    <w:tmpl w:val="C73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276AB"/>
    <w:multiLevelType w:val="multilevel"/>
    <w:tmpl w:val="A00ED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8C1DA4"/>
    <w:multiLevelType w:val="multilevel"/>
    <w:tmpl w:val="9856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57BB"/>
    <w:multiLevelType w:val="multilevel"/>
    <w:tmpl w:val="0CC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6747F1"/>
    <w:multiLevelType w:val="multilevel"/>
    <w:tmpl w:val="7766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33835"/>
    <w:multiLevelType w:val="multilevel"/>
    <w:tmpl w:val="095A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7C5"/>
    <w:rsid w:val="00593B14"/>
    <w:rsid w:val="006E37C5"/>
    <w:rsid w:val="00DE09AA"/>
    <w:rsid w:val="00F4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9AA"/>
  </w:style>
  <w:style w:type="paragraph" w:styleId="Heading3">
    <w:name w:val="heading 3"/>
    <w:basedOn w:val="Normal"/>
    <w:link w:val="Heading3Char"/>
    <w:uiPriority w:val="9"/>
    <w:qFormat/>
    <w:rsid w:val="006E3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37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6E3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sir </dc:creator>
  <cp:keywords/>
  <dc:description/>
  <cp:lastModifiedBy>REALTY VENTURES</cp:lastModifiedBy>
  <cp:revision>3</cp:revision>
  <dcterms:created xsi:type="dcterms:W3CDTF">2012-04-28T10:21:00Z</dcterms:created>
  <dcterms:modified xsi:type="dcterms:W3CDTF">2015-03-03T17:56:00Z</dcterms:modified>
</cp:coreProperties>
</file>